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BE5" w:rsidRDefault="002D6BE5"/>
    <w:p w:rsidR="00AE1059" w:rsidRDefault="00AE1059"/>
    <w:p w:rsidR="00AE1059" w:rsidRPr="00AE1059" w:rsidRDefault="00AE1059" w:rsidP="00AE1059">
      <w:pPr>
        <w:spacing w:before="100" w:beforeAutospacing="1" w:after="100" w:afterAutospacing="1" w:line="240" w:lineRule="auto"/>
        <w:outlineLvl w:val="0"/>
        <w:rPr>
          <w:rFonts w:eastAsia="Times New Roman"/>
          <w:b/>
          <w:bCs/>
          <w:kern w:val="36"/>
          <w:sz w:val="48"/>
          <w:szCs w:val="48"/>
          <w:lang w:eastAsia="en-GB"/>
        </w:rPr>
      </w:pPr>
      <w:r w:rsidRPr="00AE1059">
        <w:rPr>
          <w:rFonts w:eastAsia="Times New Roman"/>
          <w:b/>
          <w:bCs/>
          <w:kern w:val="36"/>
          <w:sz w:val="48"/>
          <w:szCs w:val="48"/>
          <w:lang w:eastAsia="en-GB"/>
        </w:rPr>
        <w:t>Holland Park’s Cup of Tea</w:t>
      </w:r>
    </w:p>
    <w:p w:rsidR="00AE1059" w:rsidRPr="00AE1059" w:rsidRDefault="00AE1059" w:rsidP="00AE1059">
      <w:pPr>
        <w:spacing w:before="100" w:beforeAutospacing="1" w:after="100" w:afterAutospacing="1" w:line="240" w:lineRule="auto"/>
        <w:outlineLvl w:val="1"/>
        <w:rPr>
          <w:rFonts w:eastAsia="Times New Roman"/>
          <w:b/>
          <w:bCs/>
          <w:sz w:val="36"/>
          <w:szCs w:val="36"/>
          <w:lang w:eastAsia="en-GB"/>
        </w:rPr>
      </w:pPr>
      <w:r w:rsidRPr="00AE1059">
        <w:rPr>
          <w:rFonts w:eastAsia="Times New Roman"/>
          <w:b/>
          <w:bCs/>
          <w:sz w:val="36"/>
          <w:szCs w:val="36"/>
          <w:lang w:eastAsia="en-GB"/>
        </w:rPr>
        <w:t xml:space="preserve">Talk on Thursday, 25 October, at 7pm in </w:t>
      </w:r>
      <w:proofErr w:type="gramStart"/>
      <w:r w:rsidRPr="00AE1059">
        <w:rPr>
          <w:rFonts w:eastAsia="Times New Roman"/>
          <w:b/>
          <w:bCs/>
          <w:sz w:val="36"/>
          <w:szCs w:val="36"/>
          <w:lang w:eastAsia="en-GB"/>
        </w:rPr>
        <w:t>The</w:t>
      </w:r>
      <w:proofErr w:type="gramEnd"/>
      <w:r w:rsidRPr="00AE1059">
        <w:rPr>
          <w:rFonts w:eastAsia="Times New Roman"/>
          <w:b/>
          <w:bCs/>
          <w:sz w:val="36"/>
          <w:szCs w:val="36"/>
          <w:lang w:eastAsia="en-GB"/>
        </w:rPr>
        <w:t xml:space="preserve"> Orangery</w:t>
      </w:r>
    </w:p>
    <w:p w:rsidR="00AE1059" w:rsidRPr="00AE1059" w:rsidRDefault="00AE1059" w:rsidP="00AE1059">
      <w:pPr>
        <w:spacing w:before="100" w:beforeAutospacing="1" w:after="100" w:afterAutospacing="1" w:line="240" w:lineRule="auto"/>
        <w:rPr>
          <w:rFonts w:eastAsia="Times New Roman"/>
          <w:sz w:val="24"/>
          <w:szCs w:val="24"/>
          <w:lang w:eastAsia="en-GB"/>
        </w:rPr>
      </w:pPr>
      <w:r w:rsidRPr="00AE1059">
        <w:rPr>
          <w:rFonts w:eastAsia="Times New Roman"/>
          <w:sz w:val="24"/>
          <w:szCs w:val="24"/>
          <w:lang w:eastAsia="en-GB"/>
        </w:rPr>
        <w:t xml:space="preserve">Holland Park has a long history of growing glorious camellias. Some, thought to have been planted around 1890, are still resplendent right next to The Orangery. What the Park has not had until this June is the Camellia </w:t>
      </w:r>
      <w:proofErr w:type="spellStart"/>
      <w:r w:rsidRPr="00AE1059">
        <w:rPr>
          <w:rFonts w:eastAsia="Times New Roman"/>
          <w:sz w:val="24"/>
          <w:szCs w:val="24"/>
          <w:lang w:eastAsia="en-GB"/>
        </w:rPr>
        <w:t>sinensis</w:t>
      </w:r>
      <w:proofErr w:type="spellEnd"/>
      <w:r w:rsidRPr="00AE1059">
        <w:rPr>
          <w:rFonts w:eastAsia="Times New Roman"/>
          <w:sz w:val="24"/>
          <w:szCs w:val="24"/>
          <w:lang w:eastAsia="en-GB"/>
        </w:rPr>
        <w:t>, which is of course the plant that produces tea.</w:t>
      </w:r>
    </w:p>
    <w:p w:rsidR="00344BA5" w:rsidRDefault="00AE1059" w:rsidP="00AE1059">
      <w:pPr>
        <w:spacing w:before="100" w:beforeAutospacing="1" w:after="100" w:afterAutospacing="1" w:line="240" w:lineRule="auto"/>
        <w:rPr>
          <w:rFonts w:eastAsia="Times New Roman"/>
          <w:sz w:val="24"/>
          <w:szCs w:val="24"/>
          <w:lang w:eastAsia="en-GB"/>
        </w:rPr>
      </w:pPr>
      <w:r>
        <w:rPr>
          <w:rFonts w:eastAsia="Times New Roman"/>
          <w:noProof/>
          <w:sz w:val="24"/>
          <w:szCs w:val="24"/>
          <w:lang w:eastAsia="en-GB"/>
        </w:rPr>
        <w:drawing>
          <wp:inline distT="0" distB="0" distL="0" distR="0">
            <wp:extent cx="2857500" cy="1905000"/>
            <wp:effectExtent l="0" t="0" r="0" b="0"/>
            <wp:docPr id="2" name="Picture 2" descr="Jonathan J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nathan Jon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AE1059" w:rsidRPr="00AE1059" w:rsidRDefault="00AE1059" w:rsidP="00AE1059">
      <w:pPr>
        <w:spacing w:before="100" w:beforeAutospacing="1" w:after="100" w:afterAutospacing="1" w:line="240" w:lineRule="auto"/>
        <w:rPr>
          <w:rFonts w:eastAsia="Times New Roman"/>
          <w:sz w:val="24"/>
          <w:szCs w:val="24"/>
          <w:lang w:eastAsia="en-GB"/>
        </w:rPr>
      </w:pPr>
      <w:r w:rsidRPr="00AE1059">
        <w:rPr>
          <w:rFonts w:eastAsia="Times New Roman"/>
          <w:sz w:val="24"/>
          <w:szCs w:val="24"/>
          <w:lang w:eastAsia="en-GB"/>
        </w:rPr>
        <w:t xml:space="preserve">Our speaker, Jonathan Jones, knows all about camellias because he established the first British tea plantation at the </w:t>
      </w:r>
      <w:proofErr w:type="spellStart"/>
      <w:r w:rsidRPr="00AE1059">
        <w:rPr>
          <w:rFonts w:eastAsia="Times New Roman"/>
          <w:sz w:val="24"/>
          <w:szCs w:val="24"/>
          <w:lang w:eastAsia="en-GB"/>
        </w:rPr>
        <w:t>Tregothnan</w:t>
      </w:r>
      <w:proofErr w:type="spellEnd"/>
      <w:r w:rsidRPr="00AE1059">
        <w:rPr>
          <w:rFonts w:eastAsia="Times New Roman"/>
          <w:sz w:val="24"/>
          <w:szCs w:val="24"/>
          <w:lang w:eastAsia="en-GB"/>
        </w:rPr>
        <w:t xml:space="preserve"> Estate in Cornwall. The estate is owned by the Boscawen family, who have a passion for growing rare plants, and Jonathan joined them as head gardener just over 20 years ago. Since being granted a Nuffield Scholarship to develop the tea plantation, he has travelled to all the major tea-producing countries in search of success stories. </w:t>
      </w:r>
      <w:proofErr w:type="spellStart"/>
      <w:r w:rsidRPr="00AE1059">
        <w:rPr>
          <w:rFonts w:eastAsia="Times New Roman"/>
          <w:sz w:val="24"/>
          <w:szCs w:val="24"/>
          <w:lang w:eastAsia="en-GB"/>
        </w:rPr>
        <w:t>Tregothnan</w:t>
      </w:r>
      <w:proofErr w:type="spellEnd"/>
      <w:r w:rsidRPr="00AE1059">
        <w:rPr>
          <w:rFonts w:eastAsia="Times New Roman"/>
          <w:sz w:val="24"/>
          <w:szCs w:val="24"/>
          <w:lang w:eastAsia="en-GB"/>
        </w:rPr>
        <w:t xml:space="preserve"> is now a very successful tea business itself.</w:t>
      </w:r>
    </w:p>
    <w:p w:rsidR="00AE1059" w:rsidRPr="00AE1059" w:rsidRDefault="00AE1059" w:rsidP="00AE1059">
      <w:pPr>
        <w:spacing w:before="100" w:beforeAutospacing="1" w:after="100" w:afterAutospacing="1" w:line="240" w:lineRule="auto"/>
        <w:rPr>
          <w:rFonts w:eastAsia="Times New Roman"/>
          <w:sz w:val="24"/>
          <w:szCs w:val="24"/>
          <w:lang w:eastAsia="en-GB"/>
        </w:rPr>
      </w:pPr>
      <w:r w:rsidRPr="00AE1059">
        <w:rPr>
          <w:rFonts w:eastAsia="Times New Roman"/>
          <w:sz w:val="24"/>
          <w:szCs w:val="24"/>
          <w:lang w:eastAsia="en-GB"/>
        </w:rPr>
        <w:t>Drinking tea is part of the British identity but how much do we really think about what goes into making the perfect brew, from growing the plants, harvesting and processing the leaves, to making the perfect beverage. Having attended a day-long tutorial by Jonathan, I know that he is a fascinating speaker, with an impressive knowledge of his subject. We are fortunate to catch him between his travels to come and share his experience with us.</w:t>
      </w:r>
    </w:p>
    <w:p w:rsidR="00AE1059" w:rsidRPr="00AE1059" w:rsidRDefault="00AE1059" w:rsidP="00AE1059">
      <w:pPr>
        <w:spacing w:before="100" w:beforeAutospacing="1" w:after="100" w:afterAutospacing="1" w:line="240" w:lineRule="auto"/>
        <w:rPr>
          <w:rFonts w:eastAsia="Times New Roman"/>
          <w:sz w:val="24"/>
          <w:szCs w:val="24"/>
          <w:lang w:eastAsia="en-GB"/>
        </w:rPr>
      </w:pPr>
      <w:r w:rsidRPr="00AE1059">
        <w:rPr>
          <w:rFonts w:eastAsia="Times New Roman"/>
          <w:sz w:val="24"/>
          <w:szCs w:val="24"/>
          <w:lang w:eastAsia="en-GB"/>
        </w:rPr>
        <w:t>Tickets are £18, to include Janice Miles’ delicious canapés, wine, and we might even get a tea cocktail!</w:t>
      </w:r>
    </w:p>
    <w:p w:rsidR="00AE1059" w:rsidRPr="00AE1059" w:rsidRDefault="00AE1059" w:rsidP="00AE1059">
      <w:pPr>
        <w:spacing w:before="100" w:beforeAutospacing="1" w:after="100" w:afterAutospacing="1" w:line="240" w:lineRule="auto"/>
        <w:rPr>
          <w:rFonts w:eastAsia="Times New Roman"/>
          <w:sz w:val="24"/>
          <w:szCs w:val="24"/>
          <w:lang w:eastAsia="en-GB"/>
        </w:rPr>
      </w:pPr>
      <w:r w:rsidRPr="00AE1059">
        <w:rPr>
          <w:rFonts w:eastAsia="Times New Roman"/>
          <w:b/>
          <w:bCs/>
          <w:i/>
          <w:iCs/>
          <w:sz w:val="24"/>
          <w:szCs w:val="24"/>
          <w:lang w:eastAsia="en-GB"/>
        </w:rPr>
        <w:t xml:space="preserve">Jennie </w:t>
      </w:r>
      <w:proofErr w:type="spellStart"/>
      <w:r w:rsidRPr="00AE1059">
        <w:rPr>
          <w:rFonts w:eastAsia="Times New Roman"/>
          <w:b/>
          <w:bCs/>
          <w:i/>
          <w:iCs/>
          <w:sz w:val="24"/>
          <w:szCs w:val="24"/>
          <w:lang w:eastAsia="en-GB"/>
        </w:rPr>
        <w:t>Kettlewell</w:t>
      </w:r>
      <w:proofErr w:type="spellEnd"/>
    </w:p>
    <w:p w:rsidR="00AE1059" w:rsidRPr="00AE1059" w:rsidRDefault="00AE1059" w:rsidP="00AE1059">
      <w:pPr>
        <w:spacing w:before="100" w:beforeAutospacing="1" w:after="100" w:afterAutospacing="1" w:line="240" w:lineRule="auto"/>
        <w:rPr>
          <w:rFonts w:eastAsia="Times New Roman"/>
          <w:sz w:val="24"/>
          <w:szCs w:val="24"/>
          <w:lang w:eastAsia="en-GB"/>
        </w:rPr>
      </w:pPr>
      <w:r w:rsidRPr="00AE1059">
        <w:rPr>
          <w:rFonts w:eastAsia="Times New Roman"/>
          <w:b/>
          <w:bCs/>
          <w:i/>
          <w:iCs/>
          <w:sz w:val="24"/>
          <w:szCs w:val="24"/>
          <w:lang w:eastAsia="en-GB"/>
        </w:rPr>
        <w:t xml:space="preserve">Photo courtesy of </w:t>
      </w:r>
      <w:proofErr w:type="spellStart"/>
      <w:r w:rsidRPr="00AE1059">
        <w:rPr>
          <w:rFonts w:eastAsia="Times New Roman"/>
          <w:b/>
          <w:bCs/>
          <w:i/>
          <w:iCs/>
          <w:sz w:val="24"/>
          <w:szCs w:val="24"/>
          <w:lang w:eastAsia="en-GB"/>
        </w:rPr>
        <w:t>Tregothnan</w:t>
      </w:r>
      <w:proofErr w:type="spellEnd"/>
      <w:r w:rsidRPr="00AE1059">
        <w:rPr>
          <w:rFonts w:eastAsia="Times New Roman"/>
          <w:b/>
          <w:bCs/>
          <w:i/>
          <w:iCs/>
          <w:sz w:val="24"/>
          <w:szCs w:val="24"/>
          <w:lang w:eastAsia="en-GB"/>
        </w:rPr>
        <w:t xml:space="preserve"> Estate</w:t>
      </w:r>
    </w:p>
    <w:p w:rsidR="00AE1059" w:rsidRPr="00AE1059" w:rsidRDefault="00AE1059" w:rsidP="00AE1059">
      <w:pPr>
        <w:spacing w:before="100" w:beforeAutospacing="1" w:after="100" w:afterAutospacing="1" w:line="240" w:lineRule="auto"/>
        <w:rPr>
          <w:rFonts w:eastAsia="Times New Roman"/>
          <w:sz w:val="24"/>
          <w:szCs w:val="24"/>
          <w:lang w:eastAsia="en-GB"/>
        </w:rPr>
      </w:pPr>
      <w:r w:rsidRPr="00AE1059">
        <w:rPr>
          <w:rFonts w:eastAsia="Times New Roman"/>
          <w:b/>
          <w:bCs/>
          <w:i/>
          <w:iCs/>
          <w:sz w:val="24"/>
          <w:szCs w:val="24"/>
          <w:lang w:eastAsia="en-GB"/>
        </w:rPr>
        <w:t>[July 2018]</w:t>
      </w:r>
    </w:p>
    <w:p w:rsidR="00AE1059" w:rsidRDefault="00AE1059">
      <w:bookmarkStart w:id="0" w:name="_GoBack"/>
      <w:bookmarkEnd w:id="0"/>
    </w:p>
    <w:sectPr w:rsidR="00AE10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059"/>
    <w:rsid w:val="002D6BE5"/>
    <w:rsid w:val="00344BA5"/>
    <w:rsid w:val="0080711D"/>
    <w:rsid w:val="00AE1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E1059"/>
    <w:pPr>
      <w:spacing w:before="100" w:beforeAutospacing="1" w:after="100" w:afterAutospacing="1" w:line="240" w:lineRule="auto"/>
      <w:outlineLvl w:val="0"/>
    </w:pPr>
    <w:rPr>
      <w:rFonts w:eastAsia="Times New Roman"/>
      <w:b/>
      <w:bCs/>
      <w:kern w:val="36"/>
      <w:sz w:val="48"/>
      <w:szCs w:val="48"/>
      <w:lang w:eastAsia="en-GB"/>
    </w:rPr>
  </w:style>
  <w:style w:type="paragraph" w:styleId="Heading2">
    <w:name w:val="heading 2"/>
    <w:basedOn w:val="Normal"/>
    <w:link w:val="Heading2Char"/>
    <w:uiPriority w:val="9"/>
    <w:qFormat/>
    <w:rsid w:val="00AE1059"/>
    <w:pPr>
      <w:spacing w:before="100" w:beforeAutospacing="1" w:after="100" w:afterAutospacing="1" w:line="240" w:lineRule="auto"/>
      <w:outlineLvl w:val="1"/>
    </w:pPr>
    <w:rPr>
      <w:rFonts w:eastAsia="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1059"/>
    <w:pPr>
      <w:spacing w:before="100" w:beforeAutospacing="1" w:after="100" w:afterAutospacing="1" w:line="240" w:lineRule="auto"/>
    </w:pPr>
    <w:rPr>
      <w:rFonts w:eastAsia="Times New Roman"/>
      <w:sz w:val="24"/>
      <w:szCs w:val="24"/>
      <w:lang w:eastAsia="en-GB"/>
    </w:rPr>
  </w:style>
  <w:style w:type="paragraph" w:styleId="BalloonText">
    <w:name w:val="Balloon Text"/>
    <w:basedOn w:val="Normal"/>
    <w:link w:val="BalloonTextChar"/>
    <w:uiPriority w:val="99"/>
    <w:semiHidden/>
    <w:unhideWhenUsed/>
    <w:rsid w:val="00AE1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059"/>
    <w:rPr>
      <w:rFonts w:ascii="Tahoma" w:hAnsi="Tahoma" w:cs="Tahoma"/>
      <w:sz w:val="16"/>
      <w:szCs w:val="16"/>
    </w:rPr>
  </w:style>
  <w:style w:type="character" w:customStyle="1" w:styleId="Heading1Char">
    <w:name w:val="Heading 1 Char"/>
    <w:basedOn w:val="DefaultParagraphFont"/>
    <w:link w:val="Heading1"/>
    <w:uiPriority w:val="9"/>
    <w:rsid w:val="00AE1059"/>
    <w:rPr>
      <w:rFonts w:eastAsia="Times New Roman"/>
      <w:b/>
      <w:bCs/>
      <w:kern w:val="36"/>
      <w:sz w:val="48"/>
      <w:szCs w:val="48"/>
      <w:lang w:eastAsia="en-GB"/>
    </w:rPr>
  </w:style>
  <w:style w:type="character" w:customStyle="1" w:styleId="Heading2Char">
    <w:name w:val="Heading 2 Char"/>
    <w:basedOn w:val="DefaultParagraphFont"/>
    <w:link w:val="Heading2"/>
    <w:uiPriority w:val="9"/>
    <w:rsid w:val="00AE1059"/>
    <w:rPr>
      <w:rFonts w:eastAsia="Times New Roman"/>
      <w:b/>
      <w:bCs/>
      <w:sz w:val="36"/>
      <w:szCs w:val="36"/>
      <w:lang w:eastAsia="en-GB"/>
    </w:rPr>
  </w:style>
  <w:style w:type="character" w:styleId="Hyperlink">
    <w:name w:val="Hyperlink"/>
    <w:basedOn w:val="DefaultParagraphFont"/>
    <w:uiPriority w:val="99"/>
    <w:semiHidden/>
    <w:unhideWhenUsed/>
    <w:rsid w:val="00AE1059"/>
    <w:rPr>
      <w:color w:val="0000FF"/>
      <w:u w:val="single"/>
    </w:rPr>
  </w:style>
  <w:style w:type="character" w:styleId="Strong">
    <w:name w:val="Strong"/>
    <w:basedOn w:val="DefaultParagraphFont"/>
    <w:uiPriority w:val="22"/>
    <w:qFormat/>
    <w:rsid w:val="00AE10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E1059"/>
    <w:pPr>
      <w:spacing w:before="100" w:beforeAutospacing="1" w:after="100" w:afterAutospacing="1" w:line="240" w:lineRule="auto"/>
      <w:outlineLvl w:val="0"/>
    </w:pPr>
    <w:rPr>
      <w:rFonts w:eastAsia="Times New Roman"/>
      <w:b/>
      <w:bCs/>
      <w:kern w:val="36"/>
      <w:sz w:val="48"/>
      <w:szCs w:val="48"/>
      <w:lang w:eastAsia="en-GB"/>
    </w:rPr>
  </w:style>
  <w:style w:type="paragraph" w:styleId="Heading2">
    <w:name w:val="heading 2"/>
    <w:basedOn w:val="Normal"/>
    <w:link w:val="Heading2Char"/>
    <w:uiPriority w:val="9"/>
    <w:qFormat/>
    <w:rsid w:val="00AE1059"/>
    <w:pPr>
      <w:spacing w:before="100" w:beforeAutospacing="1" w:after="100" w:afterAutospacing="1" w:line="240" w:lineRule="auto"/>
      <w:outlineLvl w:val="1"/>
    </w:pPr>
    <w:rPr>
      <w:rFonts w:eastAsia="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1059"/>
    <w:pPr>
      <w:spacing w:before="100" w:beforeAutospacing="1" w:after="100" w:afterAutospacing="1" w:line="240" w:lineRule="auto"/>
    </w:pPr>
    <w:rPr>
      <w:rFonts w:eastAsia="Times New Roman"/>
      <w:sz w:val="24"/>
      <w:szCs w:val="24"/>
      <w:lang w:eastAsia="en-GB"/>
    </w:rPr>
  </w:style>
  <w:style w:type="paragraph" w:styleId="BalloonText">
    <w:name w:val="Balloon Text"/>
    <w:basedOn w:val="Normal"/>
    <w:link w:val="BalloonTextChar"/>
    <w:uiPriority w:val="99"/>
    <w:semiHidden/>
    <w:unhideWhenUsed/>
    <w:rsid w:val="00AE1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059"/>
    <w:rPr>
      <w:rFonts w:ascii="Tahoma" w:hAnsi="Tahoma" w:cs="Tahoma"/>
      <w:sz w:val="16"/>
      <w:szCs w:val="16"/>
    </w:rPr>
  </w:style>
  <w:style w:type="character" w:customStyle="1" w:styleId="Heading1Char">
    <w:name w:val="Heading 1 Char"/>
    <w:basedOn w:val="DefaultParagraphFont"/>
    <w:link w:val="Heading1"/>
    <w:uiPriority w:val="9"/>
    <w:rsid w:val="00AE1059"/>
    <w:rPr>
      <w:rFonts w:eastAsia="Times New Roman"/>
      <w:b/>
      <w:bCs/>
      <w:kern w:val="36"/>
      <w:sz w:val="48"/>
      <w:szCs w:val="48"/>
      <w:lang w:eastAsia="en-GB"/>
    </w:rPr>
  </w:style>
  <w:style w:type="character" w:customStyle="1" w:styleId="Heading2Char">
    <w:name w:val="Heading 2 Char"/>
    <w:basedOn w:val="DefaultParagraphFont"/>
    <w:link w:val="Heading2"/>
    <w:uiPriority w:val="9"/>
    <w:rsid w:val="00AE1059"/>
    <w:rPr>
      <w:rFonts w:eastAsia="Times New Roman"/>
      <w:b/>
      <w:bCs/>
      <w:sz w:val="36"/>
      <w:szCs w:val="36"/>
      <w:lang w:eastAsia="en-GB"/>
    </w:rPr>
  </w:style>
  <w:style w:type="character" w:styleId="Hyperlink">
    <w:name w:val="Hyperlink"/>
    <w:basedOn w:val="DefaultParagraphFont"/>
    <w:uiPriority w:val="99"/>
    <w:semiHidden/>
    <w:unhideWhenUsed/>
    <w:rsid w:val="00AE1059"/>
    <w:rPr>
      <w:color w:val="0000FF"/>
      <w:u w:val="single"/>
    </w:rPr>
  </w:style>
  <w:style w:type="character" w:styleId="Strong">
    <w:name w:val="Strong"/>
    <w:basedOn w:val="DefaultParagraphFont"/>
    <w:uiPriority w:val="22"/>
    <w:qFormat/>
    <w:rsid w:val="00AE10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5422">
      <w:bodyDiv w:val="1"/>
      <w:marLeft w:val="0"/>
      <w:marRight w:val="0"/>
      <w:marTop w:val="0"/>
      <w:marBottom w:val="0"/>
      <w:divBdr>
        <w:top w:val="none" w:sz="0" w:space="0" w:color="auto"/>
        <w:left w:val="none" w:sz="0" w:space="0" w:color="auto"/>
        <w:bottom w:val="none" w:sz="0" w:space="0" w:color="auto"/>
        <w:right w:val="none" w:sz="0" w:space="0" w:color="auto"/>
      </w:divBdr>
    </w:div>
    <w:div w:id="198570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dc:creator>
  <cp:lastModifiedBy>Nicholas</cp:lastModifiedBy>
  <cp:revision>1</cp:revision>
  <dcterms:created xsi:type="dcterms:W3CDTF">2018-07-23T11:04:00Z</dcterms:created>
  <dcterms:modified xsi:type="dcterms:W3CDTF">2018-07-23T11:27:00Z</dcterms:modified>
</cp:coreProperties>
</file>